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05" w:rsidRDefault="00515405" w:rsidP="00515405">
      <w:pPr>
        <w:jc w:val="center"/>
        <w:rPr>
          <w:rFonts w:ascii="Arial sans-serif" w:hAnsi="Arial sans-serif"/>
          <w:color w:val="1A3038"/>
          <w:sz w:val="21"/>
          <w:szCs w:val="21"/>
        </w:rPr>
      </w:pPr>
      <w:r w:rsidRPr="00515405">
        <w:rPr>
          <w:rFonts w:ascii="Arial sans-serif" w:hAnsi="Arial sans-serif"/>
          <w:b/>
          <w:color w:val="1A3038"/>
          <w:sz w:val="21"/>
          <w:szCs w:val="21"/>
        </w:rPr>
        <w:t>Нарушение связи между подлежащим и сказуемым</w:t>
      </w:r>
      <w:r>
        <w:rPr>
          <w:rFonts w:ascii="Arial sans-serif" w:hAnsi="Arial sans-serif"/>
          <w:color w:val="1A3038"/>
          <w:sz w:val="21"/>
          <w:szCs w:val="21"/>
        </w:rPr>
        <w:br/>
      </w:r>
      <w:r>
        <w:rPr>
          <w:rFonts w:ascii="Arial sans-serif" w:hAnsi="Arial sans-serif"/>
          <w:color w:val="1A3038"/>
          <w:sz w:val="21"/>
          <w:szCs w:val="21"/>
        </w:rPr>
        <w:br/>
      </w:r>
    </w:p>
    <w:p w:rsidR="00515405" w:rsidRDefault="00515405">
      <w:pPr>
        <w:rPr>
          <w:rFonts w:ascii="Arial sans-serif" w:hAnsi="Arial sans-serif"/>
          <w:color w:val="1A3038"/>
          <w:sz w:val="21"/>
          <w:szCs w:val="21"/>
        </w:rPr>
      </w:pPr>
      <w:r>
        <w:rPr>
          <w:rFonts w:ascii="Arial sans-serif" w:hAnsi="Arial sans-serif"/>
          <w:color w:val="1A3038"/>
          <w:sz w:val="21"/>
          <w:szCs w:val="21"/>
        </w:rPr>
        <w:t xml:space="preserve">Чаще всего ошибка проявляется в предложении следующим образом: </w:t>
      </w:r>
    </w:p>
    <w:p w:rsidR="00515405" w:rsidRDefault="00515405">
      <w:pPr>
        <w:rPr>
          <w:rFonts w:ascii="Arial sans-serif" w:hAnsi="Arial sans-serif"/>
          <w:color w:val="1A3038"/>
          <w:sz w:val="21"/>
          <w:szCs w:val="21"/>
        </w:rPr>
      </w:pPr>
      <w:r>
        <w:rPr>
          <w:rFonts w:ascii="Arial sans-serif" w:hAnsi="Arial sans-serif"/>
          <w:color w:val="1A3038"/>
          <w:sz w:val="21"/>
          <w:szCs w:val="21"/>
        </w:rPr>
        <w:t xml:space="preserve">- не совпадает число подлежащего и сказуемого; </w:t>
      </w:r>
    </w:p>
    <w:p w:rsidR="00515405" w:rsidRDefault="00515405">
      <w:pPr>
        <w:rPr>
          <w:rFonts w:ascii="Arial sans-serif" w:hAnsi="Arial sans-serif"/>
          <w:color w:val="1A3038"/>
          <w:sz w:val="21"/>
          <w:szCs w:val="21"/>
        </w:rPr>
      </w:pPr>
      <w:r>
        <w:rPr>
          <w:rFonts w:ascii="Arial sans-serif" w:hAnsi="Arial sans-serif"/>
          <w:color w:val="1A3038"/>
          <w:sz w:val="21"/>
          <w:szCs w:val="21"/>
        </w:rPr>
        <w:t xml:space="preserve">- не совпадает род подлежащего и сказуемого. </w:t>
      </w:r>
    </w:p>
    <w:p w:rsidR="00515405" w:rsidRDefault="00515405">
      <w:pPr>
        <w:rPr>
          <w:rFonts w:ascii="Arial sans-serif" w:hAnsi="Arial sans-serif"/>
          <w:color w:val="1A3038"/>
          <w:sz w:val="21"/>
          <w:szCs w:val="21"/>
        </w:rPr>
      </w:pPr>
      <w:r>
        <w:rPr>
          <w:rFonts w:ascii="Arial sans-serif" w:hAnsi="Arial sans-serif"/>
          <w:color w:val="1A3038"/>
          <w:sz w:val="21"/>
          <w:szCs w:val="21"/>
        </w:rPr>
        <w:t>Чтобы найти ошибку, нужно уметь определять подлежащее и сказуемое в предложении, а также знать основные правила:</w:t>
      </w:r>
    </w:p>
    <w:p w:rsidR="00515405" w:rsidRDefault="00515405" w:rsidP="00515405">
      <w:pPr>
        <w:spacing w:after="0"/>
        <w:rPr>
          <w:rFonts w:ascii="Arial sans-serif" w:hAnsi="Arial sans-serif"/>
          <w:color w:val="1A3038"/>
          <w:sz w:val="21"/>
          <w:szCs w:val="21"/>
        </w:rPr>
      </w:pPr>
      <w:r>
        <w:rPr>
          <w:rFonts w:ascii="Arial sans-serif" w:hAnsi="Arial sans-serif"/>
          <w:color w:val="1A3038"/>
          <w:sz w:val="21"/>
          <w:szCs w:val="21"/>
        </w:rPr>
        <w:t xml:space="preserve">-  Сказуемое должно быть согласовано с подлежащим, а не со второстепенными членами предложения. -  Если подлежащим является существительное мужского рода, обозначающее должность или профессию, то род сказуемого определяется из контекста. </w:t>
      </w:r>
    </w:p>
    <w:p w:rsidR="00515405" w:rsidRDefault="00515405" w:rsidP="00515405">
      <w:pPr>
        <w:spacing w:after="0"/>
        <w:rPr>
          <w:rFonts w:ascii="Arial sans-serif" w:hAnsi="Arial sans-serif"/>
          <w:color w:val="1A3038"/>
          <w:sz w:val="21"/>
          <w:szCs w:val="21"/>
        </w:rPr>
      </w:pPr>
      <w:r>
        <w:rPr>
          <w:rFonts w:ascii="Arial sans-serif" w:hAnsi="Arial sans-serif"/>
          <w:color w:val="1A3038"/>
          <w:sz w:val="21"/>
          <w:szCs w:val="21"/>
        </w:rPr>
        <w:t xml:space="preserve">-  Если присутствует указание на женский пол, сказуемое должно быть женского рода, в противном случае – мужского. </w:t>
      </w:r>
    </w:p>
    <w:p w:rsidR="00515405" w:rsidRDefault="00515405" w:rsidP="00515405">
      <w:pPr>
        <w:spacing w:after="0"/>
        <w:rPr>
          <w:rFonts w:ascii="Arial sans-serif" w:hAnsi="Arial sans-serif"/>
          <w:color w:val="1A3038"/>
          <w:sz w:val="21"/>
          <w:szCs w:val="21"/>
        </w:rPr>
      </w:pPr>
      <w:r>
        <w:rPr>
          <w:rFonts w:ascii="Arial sans-serif" w:hAnsi="Arial sans-serif"/>
          <w:color w:val="1A3038"/>
          <w:sz w:val="21"/>
          <w:szCs w:val="21"/>
        </w:rPr>
        <w:t xml:space="preserve">-  Если подлежащим является сложносокращенное слово, род сказуемого определяется главным словом из словосочетания. </w:t>
      </w:r>
    </w:p>
    <w:p w:rsidR="00515405" w:rsidRDefault="00515405" w:rsidP="00515405">
      <w:pPr>
        <w:spacing w:after="0"/>
        <w:rPr>
          <w:rFonts w:ascii="Arial sans-serif" w:hAnsi="Arial sans-serif"/>
          <w:color w:val="1A3038"/>
          <w:sz w:val="21"/>
          <w:szCs w:val="21"/>
        </w:rPr>
      </w:pPr>
      <w:r>
        <w:rPr>
          <w:rFonts w:ascii="Arial sans-serif" w:hAnsi="Arial sans-serif"/>
          <w:color w:val="1A3038"/>
          <w:sz w:val="21"/>
          <w:szCs w:val="21"/>
        </w:rPr>
        <w:t>- Местоимение «кто» употребляется с глаголом в единственном числе и мужском роде. Обособленный оборот не влияет на форму сказуемого.</w:t>
      </w:r>
    </w:p>
    <w:p w:rsidR="00515405" w:rsidRDefault="00515405" w:rsidP="00515405">
      <w:pPr>
        <w:spacing w:after="0"/>
        <w:rPr>
          <w:rFonts w:ascii="Arial sans-serif" w:hAnsi="Arial sans-serif"/>
          <w:color w:val="1A3038"/>
          <w:sz w:val="21"/>
          <w:szCs w:val="21"/>
        </w:rPr>
      </w:pPr>
      <w:r>
        <w:rPr>
          <w:rFonts w:ascii="Arial sans-serif" w:hAnsi="Arial sans-serif"/>
          <w:color w:val="1A3038"/>
          <w:sz w:val="21"/>
          <w:szCs w:val="21"/>
        </w:rPr>
        <w:t>-  Если числительное является подлежащим и оканчивается на один, то сказуемое должно быть в единственном числе.</w:t>
      </w:r>
    </w:p>
    <w:p w:rsidR="00515405" w:rsidRDefault="00515405" w:rsidP="00515405">
      <w:pPr>
        <w:spacing w:after="0"/>
        <w:rPr>
          <w:rFonts w:ascii="Arial sans-serif" w:hAnsi="Arial sans-serif"/>
          <w:color w:val="1A3038"/>
          <w:sz w:val="21"/>
          <w:szCs w:val="21"/>
        </w:rPr>
      </w:pPr>
    </w:p>
    <w:p w:rsidR="00515405" w:rsidRPr="00515405" w:rsidRDefault="00515405" w:rsidP="00515405">
      <w:pPr>
        <w:pStyle w:val="2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>
        <w:rPr>
          <w:rFonts w:ascii="Arial sans-serif" w:hAnsi="Arial sans-serif"/>
          <w:color w:val="1A3038"/>
          <w:sz w:val="21"/>
          <w:szCs w:val="21"/>
        </w:rPr>
        <w:br/>
      </w:r>
      <w:r w:rsidRPr="00515405">
        <w:rPr>
          <w:color w:val="000000"/>
          <w:sz w:val="24"/>
          <w:szCs w:val="24"/>
        </w:rPr>
        <w:t>Нарушение связи между подлежащим и сказуемым: примеры предложений</w:t>
      </w:r>
    </w:p>
    <w:p w:rsidR="00515405" w:rsidRPr="00515405" w:rsidRDefault="005C19A9" w:rsidP="0051540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Рассмотрите</w:t>
      </w:r>
      <w:r w:rsidR="00515405"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несколько предложений, содержащих ошибку «Нарушение связи между под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лежащим и сказуемым», и исправьте</w:t>
      </w:r>
      <w:r w:rsidR="00515405"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их.</w:t>
      </w:r>
    </w:p>
    <w:p w:rsidR="00515405" w:rsidRPr="005C19A9" w:rsidRDefault="005C19A9" w:rsidP="00515405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Пример </w:t>
      </w:r>
    </w:p>
    <w:p w:rsidR="00515405" w:rsidRPr="005C19A9" w:rsidRDefault="00515405" w:rsidP="00515405">
      <w:pPr>
        <w:spacing w:after="0" w:line="240" w:lineRule="atLeas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C19A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Предложение:</w:t>
      </w:r>
      <w:r w:rsidR="005C19A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Те, кто придут позже, займут свободные места.</w:t>
      </w:r>
    </w:p>
    <w:p w:rsidR="00515405" w:rsidRPr="00515405" w:rsidRDefault="00515405" w:rsidP="0051540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 является сложноподчиненным, состоящим из 2 частей: главная и придаточная. Основа главной части: те займут (подлежащее и сказуемое во множественном числе). Основа в придаточной части: кто придут (кто – в единственном числе, придут – во множественном числе). Связь между подлежащим и сказуемым нарушена, поэтому нужно поставить сказуемое «придут» в единственное число.</w:t>
      </w:r>
    </w:p>
    <w:p w:rsidR="00515405" w:rsidRPr="005C19A9" w:rsidRDefault="00515405" w:rsidP="00515405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19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Верный вариант:</w:t>
      </w:r>
    </w:p>
    <w:p w:rsidR="00515405" w:rsidRPr="005C19A9" w:rsidRDefault="00515405" w:rsidP="00515405">
      <w:pPr>
        <w:spacing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5C19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Те, кто придет позже, займут свободные места.</w:t>
      </w:r>
    </w:p>
    <w:p w:rsidR="005C19A9" w:rsidRDefault="005C19A9" w:rsidP="0051540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5405" w:rsidRPr="00515405" w:rsidRDefault="00515405" w:rsidP="0051540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r w:rsidR="005C1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C1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Спор — это способ коллективного решения проблемы, при котором каждая из сторон претендуют на установление истины.</w:t>
      </w:r>
    </w:p>
    <w:p w:rsidR="00515405" w:rsidRPr="00515405" w:rsidRDefault="00515405" w:rsidP="0051540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r w:rsidR="005C1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</w:t>
      </w: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C1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Команда орнитологов из нескольких университетов разработали методику изучения редких птиц.</w:t>
      </w:r>
    </w:p>
    <w:p w:rsidR="00515405" w:rsidRPr="00515405" w:rsidRDefault="00515405" w:rsidP="0051540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r w:rsidR="005C1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</w:t>
      </w: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C1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Печать, в частности молодёжные журналы, уделяют много внимания вопросам культуры.</w:t>
      </w:r>
    </w:p>
    <w:p w:rsidR="00515405" w:rsidRPr="00515405" w:rsidRDefault="00515405" w:rsidP="0051540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r w:rsidR="005C1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</w:t>
      </w: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C1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Пятьдесят один строительный объект сданы в прошлом году.</w:t>
      </w:r>
    </w:p>
    <w:p w:rsidR="00515405" w:rsidRPr="00515405" w:rsidRDefault="00515405" w:rsidP="0051540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r w:rsidR="005C1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</w:t>
      </w: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C1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15405">
        <w:rPr>
          <w:rFonts w:ascii="Times New Roman" w:eastAsia="Times New Roman" w:hAnsi="Times New Roman" w:cs="Times New Roman"/>
          <w:color w:val="000000"/>
          <w:sz w:val="24"/>
          <w:szCs w:val="24"/>
        </w:rPr>
        <w:t>Сухуми раскинулась на самом берегу моря.</w:t>
      </w:r>
    </w:p>
    <w:p w:rsidR="00E029AB" w:rsidRPr="00515405" w:rsidRDefault="00515405" w:rsidP="00515405">
      <w:pPr>
        <w:spacing w:after="0"/>
        <w:rPr>
          <w:rFonts w:ascii="Arial sans-serif" w:hAnsi="Arial sans-serif"/>
          <w:color w:val="1A3038"/>
          <w:sz w:val="21"/>
          <w:szCs w:val="21"/>
        </w:rPr>
      </w:pPr>
      <w:r>
        <w:rPr>
          <w:rFonts w:ascii="Arial sans-serif" w:hAnsi="Arial sans-serif"/>
          <w:color w:val="1A3038"/>
          <w:sz w:val="21"/>
          <w:szCs w:val="21"/>
        </w:rPr>
        <w:br/>
      </w:r>
    </w:p>
    <w:sectPr w:rsidR="00E029AB" w:rsidRPr="00515405" w:rsidSect="00E02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15405"/>
    <w:rsid w:val="00515405"/>
    <w:rsid w:val="005C19A9"/>
    <w:rsid w:val="00E0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9AB"/>
  </w:style>
  <w:style w:type="paragraph" w:styleId="2">
    <w:name w:val="heading 2"/>
    <w:basedOn w:val="a"/>
    <w:link w:val="20"/>
    <w:uiPriority w:val="9"/>
    <w:qFormat/>
    <w:rsid w:val="005154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540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15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-caption">
    <w:name w:val="bold-caption"/>
    <w:basedOn w:val="a"/>
    <w:rsid w:val="00515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-text">
    <w:name w:val="bold-text"/>
    <w:basedOn w:val="a"/>
    <w:rsid w:val="00515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8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1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1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2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2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13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6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2017-01-25T05:02:00Z</dcterms:created>
  <dcterms:modified xsi:type="dcterms:W3CDTF">2017-01-25T05:14:00Z</dcterms:modified>
</cp:coreProperties>
</file>